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9" w:rsidRDefault="00D86C81" w:rsidP="002A795C">
      <w:pPr>
        <w:spacing w:line="360" w:lineRule="auto"/>
        <w:rPr>
          <w:lang w:val="en-US"/>
        </w:rPr>
      </w:pPr>
      <w:r>
        <w:rPr>
          <w:b/>
          <w:caps/>
          <w:noProof/>
          <w:kern w:val="16"/>
          <w:sz w:val="28"/>
          <w:szCs w:val="28"/>
        </w:rPr>
        <w:drawing>
          <wp:inline distT="0" distB="0" distL="0" distR="0">
            <wp:extent cx="6172200" cy="1685925"/>
            <wp:effectExtent l="19050" t="0" r="0" b="0"/>
            <wp:docPr id="1" name="Рисунок 1" descr="16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E4" w:rsidRPr="007C7465" w:rsidRDefault="00086EE4" w:rsidP="00086E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15-я </w:t>
      </w:r>
      <w:r w:rsidRPr="007C7465">
        <w:rPr>
          <w:sz w:val="32"/>
          <w:szCs w:val="32"/>
        </w:rPr>
        <w:t xml:space="preserve">Всероссийская </w:t>
      </w:r>
      <w:r>
        <w:rPr>
          <w:sz w:val="32"/>
          <w:szCs w:val="32"/>
        </w:rPr>
        <w:t xml:space="preserve">научная </w:t>
      </w:r>
      <w:r w:rsidRPr="007C7465">
        <w:rPr>
          <w:sz w:val="32"/>
          <w:szCs w:val="32"/>
        </w:rPr>
        <w:t xml:space="preserve">конференция </w:t>
      </w:r>
      <w:r>
        <w:rPr>
          <w:sz w:val="32"/>
          <w:szCs w:val="32"/>
        </w:rPr>
        <w:t>с международным участием</w:t>
      </w:r>
    </w:p>
    <w:p w:rsidR="00086EE4" w:rsidRPr="00372B8C" w:rsidRDefault="00086EE4" w:rsidP="00086EE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372B8C">
        <w:rPr>
          <w:b/>
          <w:sz w:val="32"/>
          <w:szCs w:val="32"/>
        </w:rPr>
        <w:t xml:space="preserve">Физика </w:t>
      </w:r>
      <w:proofErr w:type="spellStart"/>
      <w:r w:rsidRPr="00372B8C">
        <w:rPr>
          <w:b/>
          <w:sz w:val="32"/>
          <w:szCs w:val="32"/>
        </w:rPr>
        <w:t>ультрахолодных</w:t>
      </w:r>
      <w:proofErr w:type="spellEnd"/>
      <w:r w:rsidRPr="00372B8C">
        <w:rPr>
          <w:b/>
          <w:sz w:val="32"/>
          <w:szCs w:val="32"/>
        </w:rPr>
        <w:t xml:space="preserve"> атомов</w:t>
      </w:r>
      <w:r>
        <w:rPr>
          <w:b/>
          <w:sz w:val="32"/>
          <w:szCs w:val="32"/>
        </w:rPr>
        <w:t xml:space="preserve"> – 20</w:t>
      </w:r>
      <w:r w:rsidRPr="00F07034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"</w:t>
      </w:r>
    </w:p>
    <w:p w:rsidR="00086EE4" w:rsidRPr="00372B8C" w:rsidRDefault="00086EE4" w:rsidP="00086EE4">
      <w:pPr>
        <w:spacing w:line="360" w:lineRule="auto"/>
        <w:jc w:val="center"/>
        <w:rPr>
          <w:b/>
        </w:rPr>
      </w:pPr>
      <w:r w:rsidRPr="00372B8C">
        <w:rPr>
          <w:b/>
          <w:bCs/>
        </w:rPr>
        <w:t xml:space="preserve">Организаторы: </w:t>
      </w:r>
      <w:r>
        <w:rPr>
          <w:b/>
          <w:bCs/>
        </w:rPr>
        <w:t>ИЛФ СО РАН, ИФП СО РАН,</w:t>
      </w:r>
      <w:r w:rsidRPr="00372B8C">
        <w:rPr>
          <w:b/>
          <w:bCs/>
        </w:rPr>
        <w:t xml:space="preserve"> </w:t>
      </w:r>
      <w:proofErr w:type="spellStart"/>
      <w:r w:rsidRPr="00372B8C">
        <w:rPr>
          <w:b/>
          <w:bCs/>
        </w:rPr>
        <w:t>ИАиЭ</w:t>
      </w:r>
      <w:proofErr w:type="spellEnd"/>
      <w:r w:rsidRPr="00372B8C">
        <w:rPr>
          <w:b/>
          <w:bCs/>
        </w:rPr>
        <w:t xml:space="preserve"> </w:t>
      </w:r>
      <w:r>
        <w:rPr>
          <w:b/>
          <w:bCs/>
        </w:rPr>
        <w:t xml:space="preserve">СО РАН, </w:t>
      </w:r>
      <w:r w:rsidRPr="00372B8C">
        <w:rPr>
          <w:b/>
          <w:bCs/>
        </w:rPr>
        <w:t>НГУ</w:t>
      </w:r>
    </w:p>
    <w:p w:rsidR="00086EE4" w:rsidRPr="005669A0" w:rsidRDefault="00086EE4" w:rsidP="00086EE4">
      <w:pPr>
        <w:jc w:val="center"/>
      </w:pPr>
      <w:r>
        <w:t>20-22 декабря 2021 года</w:t>
      </w:r>
      <w:r w:rsidRPr="00547AB8">
        <w:t>,</w:t>
      </w:r>
      <w:r>
        <w:t xml:space="preserve"> Новосибирск,</w:t>
      </w:r>
      <w:r w:rsidRPr="007C7465">
        <w:t xml:space="preserve"> </w:t>
      </w:r>
      <w:r>
        <w:t>Академгородок, проспект Лаврентьева 15</w:t>
      </w:r>
      <w:proofErr w:type="gramStart"/>
      <w:r>
        <w:t xml:space="preserve"> Б</w:t>
      </w:r>
      <w:proofErr w:type="gramEnd"/>
      <w:r w:rsidRPr="005669A0">
        <w:t>,</w:t>
      </w:r>
    </w:p>
    <w:p w:rsidR="00086EE4" w:rsidRDefault="00086EE4" w:rsidP="00086EE4">
      <w:pPr>
        <w:jc w:val="center"/>
      </w:pPr>
      <w:r>
        <w:t>конференц-зал Института лазерной физики СО РАН</w:t>
      </w:r>
    </w:p>
    <w:p w:rsidR="00086EE4" w:rsidRDefault="00086EE4" w:rsidP="00086EE4">
      <w:pPr>
        <w:jc w:val="center"/>
      </w:pPr>
    </w:p>
    <w:p w:rsidR="00086EE4" w:rsidRPr="006B64AD" w:rsidRDefault="00086EE4" w:rsidP="00086EE4">
      <w:pPr>
        <w:jc w:val="center"/>
        <w:rPr>
          <w:i/>
        </w:rPr>
      </w:pPr>
      <w:r>
        <w:t xml:space="preserve">Сайт конференции: </w:t>
      </w:r>
      <w:hyperlink r:id="rId6" w:history="1">
        <w:proofErr w:type="spellStart"/>
        <w:r w:rsidRPr="006F1AC4">
          <w:rPr>
            <w:rStyle w:val="a3"/>
            <w:lang w:val="en-US"/>
          </w:rPr>
          <w:t>ultracoldatoms</w:t>
        </w:r>
        <w:proofErr w:type="spellEnd"/>
        <w:r w:rsidRPr="006F1AC4">
          <w:rPr>
            <w:rStyle w:val="a3"/>
          </w:rPr>
          <w:t>2021.laser.nsc.r</w:t>
        </w:r>
        <w:r w:rsidRPr="006F1AC4">
          <w:rPr>
            <w:rStyle w:val="a3"/>
            <w:lang w:val="en-US"/>
          </w:rPr>
          <w:t>u</w:t>
        </w:r>
      </w:hyperlink>
    </w:p>
    <w:p w:rsidR="0055628B" w:rsidRDefault="0055628B" w:rsidP="00A361BB">
      <w:pPr>
        <w:jc w:val="center"/>
      </w:pPr>
    </w:p>
    <w:p w:rsidR="00FF23A7" w:rsidRPr="00FF23A7" w:rsidRDefault="00FF23A7" w:rsidP="00F27CCD">
      <w:pPr>
        <w:jc w:val="center"/>
      </w:pPr>
    </w:p>
    <w:p w:rsidR="00F84421" w:rsidRPr="000A100D" w:rsidRDefault="002A795C" w:rsidP="005C5315">
      <w:pPr>
        <w:spacing w:line="336" w:lineRule="auto"/>
        <w:jc w:val="center"/>
        <w:rPr>
          <w:b/>
          <w:sz w:val="28"/>
          <w:szCs w:val="28"/>
        </w:rPr>
      </w:pPr>
      <w:r w:rsidRPr="000A100D">
        <w:rPr>
          <w:b/>
          <w:sz w:val="28"/>
          <w:szCs w:val="28"/>
        </w:rPr>
        <w:t>Уважаемые коллеги</w:t>
      </w:r>
      <w:r w:rsidR="00F27CCD" w:rsidRPr="000A100D">
        <w:rPr>
          <w:b/>
          <w:sz w:val="28"/>
          <w:szCs w:val="28"/>
        </w:rPr>
        <w:t>!</w:t>
      </w:r>
    </w:p>
    <w:p w:rsidR="00E971D7" w:rsidRDefault="00C52EDB" w:rsidP="00C8525F">
      <w:pPr>
        <w:spacing w:after="120" w:line="336" w:lineRule="auto"/>
        <w:ind w:firstLine="567"/>
        <w:jc w:val="both"/>
      </w:pPr>
      <w:r>
        <w:t>Приглашаем вас посетить</w:t>
      </w:r>
      <w:r w:rsidR="002A795C">
        <w:t xml:space="preserve"> наш</w:t>
      </w:r>
      <w:r>
        <w:t>у</w:t>
      </w:r>
      <w:r w:rsidR="002A795C">
        <w:t xml:space="preserve"> традиционн</w:t>
      </w:r>
      <w:r>
        <w:t>ую</w:t>
      </w:r>
      <w:r w:rsidR="002A795C">
        <w:t xml:space="preserve"> конференци</w:t>
      </w:r>
      <w:r>
        <w:t>ю</w:t>
      </w:r>
      <w:r w:rsidR="002A795C">
        <w:t xml:space="preserve"> «Физика </w:t>
      </w:r>
      <w:proofErr w:type="spellStart"/>
      <w:r w:rsidR="002A795C">
        <w:t>ультрахолодных</w:t>
      </w:r>
      <w:proofErr w:type="spellEnd"/>
      <w:r w:rsidR="002A795C">
        <w:t xml:space="preserve"> атомов</w:t>
      </w:r>
      <w:r w:rsidR="0013411A">
        <w:t xml:space="preserve"> - 20</w:t>
      </w:r>
      <w:r w:rsidR="00086EE4">
        <w:t>21</w:t>
      </w:r>
      <w:r w:rsidR="002A795C">
        <w:t>»</w:t>
      </w:r>
      <w:r>
        <w:t>, которая</w:t>
      </w:r>
      <w:r w:rsidR="002A795C">
        <w:t xml:space="preserve"> пройдет </w:t>
      </w:r>
      <w:r w:rsidR="00086EE4">
        <w:t>20</w:t>
      </w:r>
      <w:r w:rsidR="002F5B15">
        <w:t>-</w:t>
      </w:r>
      <w:r w:rsidR="00086EE4">
        <w:t>22</w:t>
      </w:r>
      <w:r w:rsidR="002A795C">
        <w:t xml:space="preserve"> декабря 20</w:t>
      </w:r>
      <w:r w:rsidR="002D1B72">
        <w:t>2</w:t>
      </w:r>
      <w:r w:rsidR="00086EE4">
        <w:t>1</w:t>
      </w:r>
      <w:r w:rsidR="002A795C">
        <w:t xml:space="preserve"> года</w:t>
      </w:r>
      <w:r w:rsidR="002D1B72">
        <w:t>. В связи с</w:t>
      </w:r>
      <w:r w:rsidR="00086EE4">
        <w:t>о стабильно тяжелой эпидемиологической обстановкой в Новосибирске по решению программного комитета</w:t>
      </w:r>
      <w:r w:rsidR="002D1B72">
        <w:t xml:space="preserve"> она будет проводиться </w:t>
      </w:r>
      <w:r w:rsidR="002A795C">
        <w:t xml:space="preserve">в </w:t>
      </w:r>
      <w:r w:rsidR="002D1B72">
        <w:t xml:space="preserve">формате видеоконференции на платформе </w:t>
      </w:r>
      <w:r w:rsidR="002D1B72">
        <w:rPr>
          <w:lang w:val="en-US"/>
        </w:rPr>
        <w:t>Zoom</w:t>
      </w:r>
      <w:r w:rsidR="002D1B72" w:rsidRPr="002D1B72">
        <w:t xml:space="preserve">. </w:t>
      </w:r>
      <w:r w:rsidR="00856ED5">
        <w:t>К</w:t>
      </w:r>
      <w:r w:rsidR="00856ED5" w:rsidRPr="00856ED5">
        <w:t xml:space="preserve">онференция является ежегодным научным форумом, имеющим целью обсуждение новых теоретических и экспериментальных результатов в области лазерного охлаждения атомов и ионов, оптических стандартов частоты, </w:t>
      </w:r>
      <w:proofErr w:type="spellStart"/>
      <w:r w:rsidR="00856ED5" w:rsidRPr="00856ED5">
        <w:t>ультрахолодных</w:t>
      </w:r>
      <w:proofErr w:type="spellEnd"/>
      <w:r w:rsidR="00856ED5" w:rsidRPr="00856ED5">
        <w:t xml:space="preserve"> </w:t>
      </w:r>
      <w:proofErr w:type="spellStart"/>
      <w:r w:rsidR="00856ED5" w:rsidRPr="00856ED5">
        <w:t>Боз</w:t>
      </w:r>
      <w:proofErr w:type="gramStart"/>
      <w:r w:rsidR="00856ED5" w:rsidRPr="00856ED5">
        <w:t>е</w:t>
      </w:r>
      <w:proofErr w:type="spellEnd"/>
      <w:r w:rsidR="00856ED5" w:rsidRPr="00856ED5">
        <w:t>-</w:t>
      </w:r>
      <w:proofErr w:type="gramEnd"/>
      <w:r w:rsidR="00856ED5" w:rsidRPr="00856ED5">
        <w:t xml:space="preserve"> и Ферми-газов, нелинейной лазерной спектроскопии</w:t>
      </w:r>
      <w:r w:rsidR="00F27CCD">
        <w:t xml:space="preserve"> и квантовой информатики</w:t>
      </w:r>
      <w:r w:rsidR="00856ED5" w:rsidRPr="00856ED5">
        <w:t xml:space="preserve">. </w:t>
      </w:r>
      <w:r w:rsidR="00F84421">
        <w:t>На конференции будут</w:t>
      </w:r>
      <w:r w:rsidR="00272938" w:rsidRPr="00470686">
        <w:t xml:space="preserve"> </w:t>
      </w:r>
      <w:r w:rsidR="00272938">
        <w:t>представлены</w:t>
      </w:r>
      <w:r w:rsidR="00F84421">
        <w:t xml:space="preserve"> устные доклады</w:t>
      </w:r>
      <w:r w:rsidR="002D1B72">
        <w:t xml:space="preserve"> в режиме </w:t>
      </w:r>
      <w:proofErr w:type="spellStart"/>
      <w:r w:rsidR="002D1B72">
        <w:t>он-лайн</w:t>
      </w:r>
      <w:proofErr w:type="spellEnd"/>
      <w:r w:rsidR="00F84421">
        <w:t>.</w:t>
      </w:r>
      <w:r w:rsidR="003F6BC1" w:rsidRPr="003F6BC1">
        <w:t xml:space="preserve"> </w:t>
      </w:r>
      <w:r w:rsidR="00086EE4">
        <w:t xml:space="preserve">Официальными языками конференции будут русский и английский. </w:t>
      </w:r>
      <w:r w:rsidR="002D1B72">
        <w:t xml:space="preserve">Сессии будут организованы Институтом </w:t>
      </w:r>
      <w:r w:rsidR="00086EE4">
        <w:t xml:space="preserve">лазерной </w:t>
      </w:r>
      <w:r w:rsidR="002D1B72" w:rsidRPr="00547AB8">
        <w:t xml:space="preserve">физики </w:t>
      </w:r>
      <w:r w:rsidR="002D1B72">
        <w:t xml:space="preserve">СО РАН </w:t>
      </w:r>
      <w:r w:rsidR="002D1B72" w:rsidRPr="003F6BC1">
        <w:t>(</w:t>
      </w:r>
      <w:r w:rsidR="002D1B72">
        <w:t>И</w:t>
      </w:r>
      <w:r w:rsidR="00086EE4">
        <w:t>Л</w:t>
      </w:r>
      <w:r w:rsidR="002D1B72">
        <w:t xml:space="preserve">Ф СО РАН, </w:t>
      </w:r>
      <w:hyperlink r:id="rId7" w:history="1">
        <w:r w:rsidR="00086EE4" w:rsidRPr="00862DD2">
          <w:rPr>
            <w:rStyle w:val="a3"/>
            <w:lang w:val="en-US"/>
          </w:rPr>
          <w:t>www</w:t>
        </w:r>
        <w:r w:rsidR="00086EE4" w:rsidRPr="00862DD2">
          <w:rPr>
            <w:rStyle w:val="a3"/>
          </w:rPr>
          <w:t>.</w:t>
        </w:r>
        <w:r w:rsidR="00086EE4" w:rsidRPr="00862DD2">
          <w:rPr>
            <w:rStyle w:val="a3"/>
            <w:lang w:val="en-US"/>
          </w:rPr>
          <w:t>laser</w:t>
        </w:r>
        <w:r w:rsidR="00086EE4" w:rsidRPr="00862DD2">
          <w:rPr>
            <w:rStyle w:val="a3"/>
          </w:rPr>
          <w:t>.</w:t>
        </w:r>
        <w:proofErr w:type="spellStart"/>
        <w:r w:rsidR="00086EE4" w:rsidRPr="00862DD2">
          <w:rPr>
            <w:rStyle w:val="a3"/>
            <w:lang w:val="en-US"/>
          </w:rPr>
          <w:t>nsc</w:t>
        </w:r>
        <w:proofErr w:type="spellEnd"/>
        <w:r w:rsidR="00086EE4" w:rsidRPr="00862DD2">
          <w:rPr>
            <w:rStyle w:val="a3"/>
          </w:rPr>
          <w:t>.</w:t>
        </w:r>
        <w:proofErr w:type="spellStart"/>
        <w:r w:rsidR="00086EE4" w:rsidRPr="00862DD2">
          <w:rPr>
            <w:rStyle w:val="a3"/>
            <w:lang w:val="en-US"/>
          </w:rPr>
          <w:t>ru</w:t>
        </w:r>
        <w:proofErr w:type="spellEnd"/>
      </w:hyperlink>
      <w:r w:rsidR="002D1B72" w:rsidRPr="003F6BC1">
        <w:t>)</w:t>
      </w:r>
      <w:r w:rsidR="002D1B72">
        <w:t xml:space="preserve">. </w:t>
      </w:r>
    </w:p>
    <w:p w:rsidR="00086EE4" w:rsidRPr="001D50CA" w:rsidRDefault="00086EE4" w:rsidP="00086EE4">
      <w:pPr>
        <w:spacing w:line="360" w:lineRule="auto"/>
        <w:ind w:firstLine="567"/>
        <w:jc w:val="both"/>
      </w:pPr>
      <w:r>
        <w:t>Остальные условия участия и правила проведения конференции остаются прежними: организационный взнос не требуется; все устные доклады имеют одинаковую длительность 30 минут, включая вопросы и ответы.</w:t>
      </w:r>
    </w:p>
    <w:p w:rsidR="00086EE4" w:rsidRPr="00086EE4" w:rsidRDefault="00086EE4" w:rsidP="00086EE4">
      <w:pPr>
        <w:spacing w:after="120" w:line="336" w:lineRule="auto"/>
        <w:ind w:firstLine="567"/>
        <w:jc w:val="both"/>
      </w:pPr>
      <w:r>
        <w:t>Если вы планируете участвовать</w:t>
      </w:r>
      <w:r w:rsidR="00F77087">
        <w:t>, но еще не присылали регистрационную форму/анкету</w:t>
      </w:r>
      <w:r>
        <w:t xml:space="preserve">, пришлите нам </w:t>
      </w:r>
      <w:r>
        <w:rPr>
          <w:b/>
          <w:sz w:val="28"/>
          <w:szCs w:val="28"/>
        </w:rPr>
        <w:t xml:space="preserve">до </w:t>
      </w:r>
      <w:r w:rsidRPr="00086EE4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дека</w:t>
      </w:r>
      <w:r w:rsidRPr="00086EE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</w:t>
      </w:r>
      <w:r w:rsidRPr="006A7FE2">
        <w:rPr>
          <w:b/>
          <w:sz w:val="28"/>
          <w:szCs w:val="28"/>
        </w:rPr>
        <w:t>21</w:t>
      </w:r>
      <w:r w:rsidRPr="00961876">
        <w:rPr>
          <w:b/>
          <w:sz w:val="28"/>
          <w:szCs w:val="28"/>
        </w:rPr>
        <w:t xml:space="preserve"> г.</w:t>
      </w:r>
      <w:r>
        <w:t xml:space="preserve"> на электронную почту </w:t>
      </w:r>
      <w:hyperlink r:id="rId8" w:history="1">
        <w:r w:rsidRPr="006617FE">
          <w:rPr>
            <w:rStyle w:val="a3"/>
          </w:rPr>
          <w:t>ultracoldatoms2021@mail.ru</w:t>
        </w:r>
      </w:hyperlink>
      <w:r>
        <w:t xml:space="preserve"> прилагаемую регистрационную форму с авторами, предварительным названием вашего доклада и данными каждого участника конференции от вашей организации. </w:t>
      </w:r>
    </w:p>
    <w:p w:rsidR="0040797F" w:rsidRDefault="0040797F" w:rsidP="00C8525F">
      <w:pPr>
        <w:spacing w:after="120" w:line="336" w:lineRule="auto"/>
        <w:ind w:firstLine="567"/>
        <w:jc w:val="both"/>
      </w:pPr>
    </w:p>
    <w:p w:rsidR="00C52EDB" w:rsidRPr="00C52EDB" w:rsidRDefault="00C52EDB" w:rsidP="00C8525F">
      <w:pPr>
        <w:spacing w:after="120" w:line="336" w:lineRule="auto"/>
        <w:ind w:firstLine="567"/>
        <w:jc w:val="both"/>
      </w:pPr>
      <w:r>
        <w:t>Ждем вас на конференции!</w:t>
      </w:r>
    </w:p>
    <w:p w:rsidR="00D110F2" w:rsidRDefault="00D110F2" w:rsidP="00D110F2">
      <w:pPr>
        <w:spacing w:line="360" w:lineRule="auto"/>
        <w:ind w:firstLine="567"/>
        <w:rPr>
          <w:b/>
        </w:rPr>
      </w:pPr>
      <w:r>
        <w:rPr>
          <w:b/>
        </w:rPr>
        <w:lastRenderedPageBreak/>
        <w:t>Программный комитет конференции:</w:t>
      </w:r>
    </w:p>
    <w:p w:rsidR="00D110F2" w:rsidRPr="006A7FE2" w:rsidRDefault="00D110F2" w:rsidP="00D110F2">
      <w:pPr>
        <w:spacing w:line="360" w:lineRule="auto"/>
      </w:pPr>
      <w:proofErr w:type="spellStart"/>
      <w:r>
        <w:t>Тайченачев</w:t>
      </w:r>
      <w:proofErr w:type="spellEnd"/>
      <w:r>
        <w:t xml:space="preserve"> Алексей Владимирович</w:t>
      </w:r>
      <w:r w:rsidRPr="0068261B">
        <w:t xml:space="preserve"> </w:t>
      </w:r>
      <w:r>
        <w:t xml:space="preserve">- председатель, ИЛФ СО РАН, </w:t>
      </w:r>
      <w:hyperlink r:id="rId9" w:history="1">
        <w:r w:rsidRPr="005E36B5">
          <w:rPr>
            <w:rStyle w:val="a3"/>
          </w:rPr>
          <w:t>taich</w:t>
        </w:r>
        <w:r w:rsidRPr="005E36B5">
          <w:rPr>
            <w:rStyle w:val="a3"/>
            <w:lang w:val="en-US"/>
          </w:rPr>
          <w:t>enachev</w:t>
        </w:r>
        <w:r w:rsidRPr="005E36B5">
          <w:rPr>
            <w:rStyle w:val="a3"/>
          </w:rPr>
          <w:t>@</w:t>
        </w:r>
        <w:r w:rsidRPr="005E36B5">
          <w:rPr>
            <w:rStyle w:val="a3"/>
            <w:lang w:val="en-US"/>
          </w:rPr>
          <w:t>laser</w:t>
        </w:r>
        <w:r w:rsidRPr="005E36B5">
          <w:rPr>
            <w:rStyle w:val="a3"/>
          </w:rPr>
          <w:t>.</w:t>
        </w:r>
        <w:r w:rsidRPr="005E36B5">
          <w:rPr>
            <w:rStyle w:val="a3"/>
            <w:lang w:val="en-US"/>
          </w:rPr>
          <w:t>nsc</w:t>
        </w:r>
        <w:r w:rsidRPr="005E36B5">
          <w:rPr>
            <w:rStyle w:val="a3"/>
          </w:rPr>
          <w:t>.</w:t>
        </w:r>
        <w:r w:rsidRPr="005E36B5">
          <w:rPr>
            <w:rStyle w:val="a3"/>
            <w:lang w:val="en-US"/>
          </w:rPr>
          <w:t>ru</w:t>
        </w:r>
      </w:hyperlink>
      <w:r>
        <w:t>, тел. +7-913-719-42</w:t>
      </w:r>
      <w:r w:rsidRPr="0068261B">
        <w:t>-</w:t>
      </w:r>
      <w:r>
        <w:t>84</w:t>
      </w:r>
    </w:p>
    <w:p w:rsidR="00D110F2" w:rsidRDefault="00D110F2" w:rsidP="00D110F2">
      <w:pPr>
        <w:spacing w:line="360" w:lineRule="auto"/>
      </w:pPr>
      <w:r>
        <w:t xml:space="preserve">Рябцев Игорь Ильич, ИФП СО РАН, </w:t>
      </w:r>
      <w:hyperlink r:id="rId10" w:history="1">
        <w:r w:rsidRPr="00260805">
          <w:rPr>
            <w:rStyle w:val="a3"/>
          </w:rPr>
          <w:t>ryabtsev@isp.nsc.ru</w:t>
        </w:r>
      </w:hyperlink>
    </w:p>
    <w:p w:rsidR="00D110F2" w:rsidRDefault="00D110F2" w:rsidP="00D110F2">
      <w:pPr>
        <w:spacing w:line="360" w:lineRule="auto"/>
      </w:pPr>
      <w:proofErr w:type="spellStart"/>
      <w:r>
        <w:t>Чаповский</w:t>
      </w:r>
      <w:proofErr w:type="spellEnd"/>
      <w:r>
        <w:t xml:space="preserve"> Павел Львович, </w:t>
      </w:r>
      <w:proofErr w:type="spellStart"/>
      <w:r>
        <w:t>ИАиЭ</w:t>
      </w:r>
      <w:proofErr w:type="spellEnd"/>
      <w:r>
        <w:t xml:space="preserve"> СО РАН, </w:t>
      </w:r>
      <w:hyperlink r:id="rId11" w:history="1">
        <w:r w:rsidRPr="00260805">
          <w:rPr>
            <w:rStyle w:val="a3"/>
            <w:lang w:val="en-US"/>
          </w:rPr>
          <w:t>chapovsky</w:t>
        </w:r>
        <w:r w:rsidRPr="008116A7">
          <w:rPr>
            <w:rStyle w:val="a3"/>
          </w:rPr>
          <w:t>@</w:t>
        </w:r>
        <w:r w:rsidRPr="00260805">
          <w:rPr>
            <w:rStyle w:val="a3"/>
            <w:lang w:val="en-US"/>
          </w:rPr>
          <w:t>iae</w:t>
        </w:r>
        <w:r w:rsidRPr="008116A7">
          <w:rPr>
            <w:rStyle w:val="a3"/>
          </w:rPr>
          <w:t>.</w:t>
        </w:r>
        <w:r w:rsidRPr="00260805">
          <w:rPr>
            <w:rStyle w:val="a3"/>
            <w:lang w:val="en-US"/>
          </w:rPr>
          <w:t>nsk</w:t>
        </w:r>
        <w:r w:rsidRPr="008116A7">
          <w:rPr>
            <w:rStyle w:val="a3"/>
          </w:rPr>
          <w:t>.</w:t>
        </w:r>
        <w:r w:rsidRPr="00260805">
          <w:rPr>
            <w:rStyle w:val="a3"/>
            <w:lang w:val="en-US"/>
          </w:rPr>
          <w:t>su</w:t>
        </w:r>
      </w:hyperlink>
      <w:r>
        <w:t xml:space="preserve"> </w:t>
      </w:r>
    </w:p>
    <w:p w:rsidR="00D110F2" w:rsidRPr="00CA7805" w:rsidRDefault="00D110F2" w:rsidP="00D110F2">
      <w:pPr>
        <w:spacing w:line="360" w:lineRule="auto"/>
      </w:pPr>
      <w:proofErr w:type="spellStart"/>
      <w:r>
        <w:t>Бетеров</w:t>
      </w:r>
      <w:proofErr w:type="spellEnd"/>
      <w:r>
        <w:t xml:space="preserve"> Илья Игоревич, ИФП СО РАН, НГУ, </w:t>
      </w:r>
      <w:hyperlink r:id="rId12" w:history="1">
        <w:r w:rsidRPr="005860D8">
          <w:rPr>
            <w:rStyle w:val="a3"/>
            <w:lang w:val="en-US"/>
          </w:rPr>
          <w:t>beterov</w:t>
        </w:r>
        <w:r w:rsidRPr="005860D8">
          <w:rPr>
            <w:rStyle w:val="a3"/>
          </w:rPr>
          <w:t>@</w:t>
        </w:r>
        <w:r w:rsidRPr="005860D8">
          <w:rPr>
            <w:rStyle w:val="a3"/>
            <w:lang w:val="en-US"/>
          </w:rPr>
          <w:t>isp</w:t>
        </w:r>
        <w:r w:rsidRPr="005860D8">
          <w:rPr>
            <w:rStyle w:val="a3"/>
          </w:rPr>
          <w:t>.</w:t>
        </w:r>
        <w:r w:rsidRPr="005860D8">
          <w:rPr>
            <w:rStyle w:val="a3"/>
            <w:lang w:val="en-US"/>
          </w:rPr>
          <w:t>nsc</w:t>
        </w:r>
        <w:r w:rsidRPr="005860D8">
          <w:rPr>
            <w:rStyle w:val="a3"/>
          </w:rPr>
          <w:t>.</w:t>
        </w:r>
        <w:r w:rsidRPr="005860D8">
          <w:rPr>
            <w:rStyle w:val="a3"/>
            <w:lang w:val="en-US"/>
          </w:rPr>
          <w:t>ru</w:t>
        </w:r>
      </w:hyperlink>
      <w:r>
        <w:t xml:space="preserve"> </w:t>
      </w:r>
    </w:p>
    <w:p w:rsidR="00D110F2" w:rsidRPr="005669A0" w:rsidRDefault="00D110F2" w:rsidP="00D110F2">
      <w:pPr>
        <w:spacing w:line="360" w:lineRule="auto"/>
        <w:ind w:firstLine="567"/>
        <w:rPr>
          <w:bCs/>
        </w:rPr>
      </w:pPr>
    </w:p>
    <w:p w:rsidR="00D110F2" w:rsidRDefault="00D110F2" w:rsidP="00D110F2">
      <w:pPr>
        <w:spacing w:line="360" w:lineRule="auto"/>
        <w:ind w:firstLine="567"/>
        <w:rPr>
          <w:b/>
        </w:rPr>
      </w:pPr>
      <w:r w:rsidRPr="00684AC5">
        <w:rPr>
          <w:b/>
        </w:rPr>
        <w:t>Секретарь конференции:</w:t>
      </w:r>
      <w:r>
        <w:rPr>
          <w:b/>
        </w:rPr>
        <w:t xml:space="preserve"> </w:t>
      </w:r>
    </w:p>
    <w:p w:rsidR="00D110F2" w:rsidRDefault="00D110F2" w:rsidP="00D110F2">
      <w:pPr>
        <w:spacing w:line="360" w:lineRule="auto"/>
      </w:pPr>
      <w:proofErr w:type="spellStart"/>
      <w:r>
        <w:t>Басалаев</w:t>
      </w:r>
      <w:proofErr w:type="spellEnd"/>
      <w:r>
        <w:t xml:space="preserve"> Максим Юрьевич, ИЛФ СО РАН, </w:t>
      </w:r>
      <w:hyperlink r:id="rId13" w:history="1">
        <w:r w:rsidRPr="008F5D85">
          <w:rPr>
            <w:rStyle w:val="a3"/>
            <w:lang w:val="en-US"/>
          </w:rPr>
          <w:t>mbasalaev</w:t>
        </w:r>
        <w:r w:rsidRPr="008F5D85">
          <w:rPr>
            <w:rStyle w:val="a3"/>
          </w:rPr>
          <w:t>@</w:t>
        </w:r>
        <w:r w:rsidRPr="008F5D85">
          <w:rPr>
            <w:rStyle w:val="a3"/>
            <w:lang w:val="en-US"/>
          </w:rPr>
          <w:t>gmail</w:t>
        </w:r>
        <w:r w:rsidRPr="008F5D85">
          <w:rPr>
            <w:rStyle w:val="a3"/>
          </w:rPr>
          <w:t>.</w:t>
        </w:r>
        <w:r w:rsidRPr="008F5D85">
          <w:rPr>
            <w:rStyle w:val="a3"/>
            <w:lang w:val="en-US"/>
          </w:rPr>
          <w:t>com</w:t>
        </w:r>
      </w:hyperlink>
      <w:r w:rsidRPr="00094E32">
        <w:t>,</w:t>
      </w:r>
      <w:r>
        <w:t xml:space="preserve">  тел. +7</w:t>
      </w:r>
      <w:r w:rsidRPr="00094E32">
        <w:t>-9</w:t>
      </w:r>
      <w:r>
        <w:t>23</w:t>
      </w:r>
      <w:r w:rsidRPr="00094E32">
        <w:t>-248-64</w:t>
      </w:r>
      <w:r w:rsidRPr="00823E40">
        <w:t>-</w:t>
      </w:r>
      <w:r w:rsidRPr="00094E32">
        <w:t>21</w:t>
      </w:r>
    </w:p>
    <w:p w:rsidR="00C52EDB" w:rsidRPr="00F15095" w:rsidRDefault="00C52EDB" w:rsidP="00D110F2">
      <w:pPr>
        <w:spacing w:line="336" w:lineRule="auto"/>
      </w:pPr>
    </w:p>
    <w:sectPr w:rsidR="00C52EDB" w:rsidRPr="00F15095" w:rsidSect="000A100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F6F"/>
    <w:rsid w:val="0004033E"/>
    <w:rsid w:val="00086EE4"/>
    <w:rsid w:val="000A100D"/>
    <w:rsid w:val="000B6431"/>
    <w:rsid w:val="0013411A"/>
    <w:rsid w:val="00144B2E"/>
    <w:rsid w:val="00175FBC"/>
    <w:rsid w:val="001802C7"/>
    <w:rsid w:val="001978DC"/>
    <w:rsid w:val="001B7F90"/>
    <w:rsid w:val="001C2E64"/>
    <w:rsid w:val="00236BB2"/>
    <w:rsid w:val="00237F67"/>
    <w:rsid w:val="00272938"/>
    <w:rsid w:val="00292F15"/>
    <w:rsid w:val="002A795C"/>
    <w:rsid w:val="002D1B72"/>
    <w:rsid w:val="002F5B15"/>
    <w:rsid w:val="003159B9"/>
    <w:rsid w:val="003574E7"/>
    <w:rsid w:val="0036241B"/>
    <w:rsid w:val="00372B8C"/>
    <w:rsid w:val="003A1522"/>
    <w:rsid w:val="003F6BC1"/>
    <w:rsid w:val="0040797F"/>
    <w:rsid w:val="004237A3"/>
    <w:rsid w:val="004239F0"/>
    <w:rsid w:val="00453869"/>
    <w:rsid w:val="0046534B"/>
    <w:rsid w:val="00470686"/>
    <w:rsid w:val="00481A46"/>
    <w:rsid w:val="00547AB8"/>
    <w:rsid w:val="0055628B"/>
    <w:rsid w:val="0058198C"/>
    <w:rsid w:val="005C5315"/>
    <w:rsid w:val="00675F6B"/>
    <w:rsid w:val="00684AC5"/>
    <w:rsid w:val="006A20FE"/>
    <w:rsid w:val="006F587E"/>
    <w:rsid w:val="00783FD3"/>
    <w:rsid w:val="0079404C"/>
    <w:rsid w:val="007C7465"/>
    <w:rsid w:val="007F33CD"/>
    <w:rsid w:val="008116A7"/>
    <w:rsid w:val="0083650E"/>
    <w:rsid w:val="00856ED5"/>
    <w:rsid w:val="00865B59"/>
    <w:rsid w:val="008A0D91"/>
    <w:rsid w:val="008E3733"/>
    <w:rsid w:val="009867CE"/>
    <w:rsid w:val="0099537F"/>
    <w:rsid w:val="009A14B1"/>
    <w:rsid w:val="00A361BB"/>
    <w:rsid w:val="00A75119"/>
    <w:rsid w:val="00AC3A71"/>
    <w:rsid w:val="00BC20C5"/>
    <w:rsid w:val="00C43BF5"/>
    <w:rsid w:val="00C52EDB"/>
    <w:rsid w:val="00C65C91"/>
    <w:rsid w:val="00C761DB"/>
    <w:rsid w:val="00C8525F"/>
    <w:rsid w:val="00C87358"/>
    <w:rsid w:val="00CA7805"/>
    <w:rsid w:val="00CE657D"/>
    <w:rsid w:val="00D110F2"/>
    <w:rsid w:val="00D14398"/>
    <w:rsid w:val="00D31B6D"/>
    <w:rsid w:val="00D86C81"/>
    <w:rsid w:val="00DA65BE"/>
    <w:rsid w:val="00E11DB3"/>
    <w:rsid w:val="00E3233E"/>
    <w:rsid w:val="00E4163C"/>
    <w:rsid w:val="00E41EDF"/>
    <w:rsid w:val="00E64A5D"/>
    <w:rsid w:val="00E90FBA"/>
    <w:rsid w:val="00E971D7"/>
    <w:rsid w:val="00EB3F6F"/>
    <w:rsid w:val="00ED3D49"/>
    <w:rsid w:val="00F15095"/>
    <w:rsid w:val="00F27CCD"/>
    <w:rsid w:val="00F64AF0"/>
    <w:rsid w:val="00F77087"/>
    <w:rsid w:val="00F80C59"/>
    <w:rsid w:val="00F84421"/>
    <w:rsid w:val="00FB6DB2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F90"/>
    <w:rPr>
      <w:color w:val="0000FF"/>
      <w:u w:val="single"/>
    </w:rPr>
  </w:style>
  <w:style w:type="paragraph" w:customStyle="1" w:styleId="Default">
    <w:name w:val="Default"/>
    <w:rsid w:val="00372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5562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5628B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rsid w:val="00086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tracoldatoms2021@mail.ru" TargetMode="External"/><Relationship Id="rId13" Type="http://schemas.openxmlformats.org/officeDocument/2006/relationships/hyperlink" Target="mailto:mbasala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er.nsc.ru" TargetMode="External"/><Relationship Id="rId12" Type="http://schemas.openxmlformats.org/officeDocument/2006/relationships/hyperlink" Target="mailto:beterov@isp.ns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ltracoldatoms2021.laser.nsc.ru" TargetMode="External"/><Relationship Id="rId11" Type="http://schemas.openxmlformats.org/officeDocument/2006/relationships/hyperlink" Target="mailto:chapovsky@iae.nsk.s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yabtsev@isp.n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chenachev@laser.ns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A58E-7B05-4F28-BDCF-8CC90485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Physics Department of Novosibirsk State University</Company>
  <LinksUpToDate>false</LinksUpToDate>
  <CharactersWithSpaces>2498</CharactersWithSpaces>
  <SharedDoc>false</SharedDoc>
  <HLinks>
    <vt:vector size="36" baseType="variant">
      <vt:variant>
        <vt:i4>2359382</vt:i4>
      </vt:variant>
      <vt:variant>
        <vt:i4>15</vt:i4>
      </vt:variant>
      <vt:variant>
        <vt:i4>0</vt:i4>
      </vt:variant>
      <vt:variant>
        <vt:i4>5</vt:i4>
      </vt:variant>
      <vt:variant>
        <vt:lpwstr>mailto:ivan.ashkarin@gmail.com</vt:lpwstr>
      </vt:variant>
      <vt:variant>
        <vt:lpwstr/>
      </vt:variant>
      <vt:variant>
        <vt:i4>1769594</vt:i4>
      </vt:variant>
      <vt:variant>
        <vt:i4>12</vt:i4>
      </vt:variant>
      <vt:variant>
        <vt:i4>0</vt:i4>
      </vt:variant>
      <vt:variant>
        <vt:i4>5</vt:i4>
      </vt:variant>
      <vt:variant>
        <vt:lpwstr>mailto:ppo@isp.nsc.ru</vt:lpwstr>
      </vt:variant>
      <vt:variant>
        <vt:lpwstr/>
      </vt:variant>
      <vt:variant>
        <vt:i4>5570610</vt:i4>
      </vt:variant>
      <vt:variant>
        <vt:i4>9</vt:i4>
      </vt:variant>
      <vt:variant>
        <vt:i4>0</vt:i4>
      </vt:variant>
      <vt:variant>
        <vt:i4>5</vt:i4>
      </vt:variant>
      <vt:variant>
        <vt:lpwstr>mailto:ryabtsev@isp.nsc.ru</vt:lpwstr>
      </vt:variant>
      <vt:variant>
        <vt:lpwstr/>
      </vt:variant>
      <vt:variant>
        <vt:i4>5570618</vt:i4>
      </vt:variant>
      <vt:variant>
        <vt:i4>6</vt:i4>
      </vt:variant>
      <vt:variant>
        <vt:i4>0</vt:i4>
      </vt:variant>
      <vt:variant>
        <vt:i4>5</vt:i4>
      </vt:variant>
      <vt:variant>
        <vt:lpwstr>https://www.isp.nsc.ru/quantum20/upload/Program_UltraColdAtoms-2020.doc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www.isp.nsc.ru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http://www.isp.nsc.ru/quantum20/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Chapovsky</dc:creator>
  <cp:lastModifiedBy>Тайченачев</cp:lastModifiedBy>
  <cp:revision>4</cp:revision>
  <cp:lastPrinted>2019-09-20T11:45:00Z</cp:lastPrinted>
  <dcterms:created xsi:type="dcterms:W3CDTF">2021-11-24T07:42:00Z</dcterms:created>
  <dcterms:modified xsi:type="dcterms:W3CDTF">2021-11-24T08:30:00Z</dcterms:modified>
</cp:coreProperties>
</file>